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EEF" w:rsidRPr="004B5EEF" w:rsidRDefault="004B5EEF" w:rsidP="004B5EEF">
      <w:pPr>
        <w:jc w:val="center"/>
        <w:rPr>
          <w:b/>
          <w:bCs/>
          <w:lang w:val="kk-KZ" w:eastAsia="ar-SA"/>
        </w:rPr>
      </w:pPr>
      <w:bookmarkStart w:id="0" w:name="_GoBack"/>
      <w:r w:rsidRPr="004B5EEF">
        <w:rPr>
          <w:b/>
          <w:lang w:eastAsia="zh-CN"/>
        </w:rPr>
        <w:t>Личный статус, стандарты и стили поведения в процессе общения</w:t>
      </w:r>
    </w:p>
    <w:bookmarkEnd w:id="0"/>
    <w:p w:rsidR="004B5EEF" w:rsidRPr="004B5EEF" w:rsidRDefault="004B5EEF" w:rsidP="004B5EEF">
      <w:pPr>
        <w:jc w:val="both"/>
        <w:rPr>
          <w:lang w:val="kk-KZ"/>
        </w:rPr>
      </w:pPr>
    </w:p>
    <w:p w:rsidR="00A23133" w:rsidRPr="004B5EEF" w:rsidRDefault="004B5EEF" w:rsidP="004B5EEF">
      <w:pPr>
        <w:jc w:val="both"/>
      </w:pPr>
      <w:r w:rsidRPr="004B5EEF">
        <w:t>«ЛИЦО» КАК БАЗОВЫЙ КОНЦЕПТ Рассмотрим концепцию «лица». Лицо играет важную роль в меж- и внутрикорпоративной коммуникации, деловых переговорах, развитии и поддержании отношений. В Китае иерархия компаний гораздо важнее, чем во многих западных странах. Лидеры и менеджеры не только размещаются на более высоком пьедестале, но отличие между разными уровнями управления намного четче и яснее. Большинство китайских руководителей и менеджеров ожидают уважения со стороны своих подчиненных и во многих случаях соответственно полагают, что им будут подчиняться без каких-либо вопросов независимо от рациональности или справедливости поручения. Неповиновение воле китайского лидера или менеджера не дает им ощутимого необходимого престижа, которого они (и другие) считают заслуженным. Действительно, выживание в китайской компании зависит от знания своего места, и лицо играет очень важную роль в облегчении этой функции. Понятие «лицо» (</w:t>
      </w:r>
      <w:proofErr w:type="spellStart"/>
      <w:r w:rsidRPr="004B5EEF">
        <w:t>мяньцзы</w:t>
      </w:r>
      <w:proofErr w:type="spellEnd"/>
      <w:r w:rsidRPr="004B5EEF">
        <w:t>, кит. — 面子), а также «потерять лицо» — это то, с чем в России и на Западе мало знакомы. «Сохранить лицо» является неимоверно важным, так как честь, репутация и уважение настолько важны в китайских социальных/ политических/деловых кругах, что они могут буквально помочь совершить или разорвать сделку. Если вы приезжаете в Китай для бизнеса или какой-либо подобной деятельности, важно уметь «сохранить лицо» и знать, что вы можете столкнуться с этим в своей повседневной жизни [18, с. 52]. Таким образом, концепцию «лица» можно разделить на две части: «потерять лицо» и «предоставить лицо». «Потеря лица» — проявление слабости или критика кого-либо на публике может нанести ущерб репутации, и критикующие сами могут «потерять лицо». Если вам удалось получить всеобщее одобрение, значит вы «добавили лицо» (буквально «вырастили еще одно лицо» — 长脸) и себе, и вашему патрону, и всей организации. Если же вы публично опозоритесь, то не только вы лично, но и все ваши коллеги не будут знать, куда «положить свое лицо», т. е. сгорят от стыда. У китайцев считается нормой с уважением относиться к чувствам друзей и их репутации, т. е. «давать друг другу лицо» (给面子，给脸). Если же друг почему-то «отвернул лицо и не узнал вас» (翻脸不认人), то это означает конец дружеских отношений. Провинившемуся вы можете на первый раз «оставить лицо» (留面子), пообещав в следующий раз не церемониться. Если же вы снова проявите излишнюю мягкость, то опасность «потерять лицо» нависнет уже над вами [18, с. 61]. «Лицо» является базовым архетипом поведения китайцев. Это отмечали и отмечают все: иностранцы, подолгу жившие в Китае, сами китайцы, культурологи, политологи, историки и востоковеды. «Лицо» — это понятие столь же очевидно осязаемое, сколь и неуловимое именно в силу своей вездесущности и своего «</w:t>
      </w:r>
      <w:proofErr w:type="spellStart"/>
      <w:r w:rsidRPr="004B5EEF">
        <w:t>всеприсутствия</w:t>
      </w:r>
      <w:proofErr w:type="spellEnd"/>
      <w:r w:rsidRPr="004B5EEF">
        <w:t xml:space="preserve">». Действительно, концепцию «лица» сложно принять иностранцам, но нет необходимости отчаиваться. Прежде всего, иностранцы не всегда должны придерживаться тех же самых требовательных стандартов уважения и престижа, что и местные жители. Приток западной культуры во многие крупные китайские прибрежные города (и другие более развитые районы) наряду с большим количеством местных китайцев, имеющих опыт работы с западными людьми, привел к более гибким интерпретациям деловой и социальной этики. Кроме того, китайская культура сама по себе имеет как либеральные, так и консервативные интерпретации даже до модернизации Китая. Очень консервативные китайские менеджеры и руководители требуют уважения к ним всегда, но есть и жители, у которых менее формальное отношение и они сосредоточены на получении результатов больше, чем на уважении [19]. Некоторые жители Запада протестуют против того, чтобы «играть в игру», в то время как пребывая в Китае или будучи гостем любой другой страны, важно помнить, что когда вы находитесь в чьем-то доме, следует вежливо соблюдать правила хозяев или вас могут попросить уйти. По крайней мере, являются ценными даже небольшие жесты почтения, демонстрирующие что вы понимаете важность «лица» (готовы </w:t>
      </w:r>
      <w:proofErr w:type="spellStart"/>
      <w:r w:rsidRPr="004B5EEF">
        <w:t>Шогенова</w:t>
      </w:r>
      <w:proofErr w:type="spellEnd"/>
      <w:r w:rsidRPr="004B5EEF">
        <w:t xml:space="preserve"> Л.А. Особенности социальной коммуникации и этикета в китайской культуре... /c. 460–467/ ОБСЕРВАТОРИЯ </w:t>
      </w:r>
      <w:r w:rsidRPr="004B5EEF">
        <w:lastRenderedPageBreak/>
        <w:t>КУЛЬТУРЫ. 2018. Т. 15, № 4 /В ПРОСТРАНСТВЕ ИСКУССТВА И КУЛЬТУРНОЙ ЖИЗНИ/ 465 приложить усилия для постижения китайской культуры) и настроены на долгосрочную перспективу в отношениях с китайцами.</w:t>
      </w:r>
    </w:p>
    <w:sectPr w:rsidR="00A23133" w:rsidRPr="004B5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19"/>
    <w:rsid w:val="00387D19"/>
    <w:rsid w:val="004B5EEF"/>
    <w:rsid w:val="00A2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E9333"/>
  <w15:chartTrackingRefBased/>
  <w15:docId w15:val="{8D2DA6F2-8049-4F90-8F0A-FC442BC9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2024-09-12T16:22:00Z</dcterms:created>
  <dcterms:modified xsi:type="dcterms:W3CDTF">2024-09-12T16:23:00Z</dcterms:modified>
</cp:coreProperties>
</file>